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5B3B" w:rsidRDefault="00F6660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116840</wp:posOffset>
                </wp:positionV>
                <wp:extent cx="2895600" cy="4572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10" w:rsidRDefault="00241C1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**Inspection Requirement**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1pt;margin-top:9.2pt;width:228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" strokeweight="6pt">
                <v:stroke linestyle="thickBetweenThin"/>
                <v:textbox>
                  <w:txbxContent>
                    <w:p w:rsidR="00241C10" w:rsidRDefault="00241C1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**Inspection Requirement**</w:t>
                      </w:r>
                    </w:p>
                  </w:txbxContent>
                </v:textbox>
              </v:shape>
            </w:pict>
          </mc:Fallback>
        </mc:AlternateContent>
      </w: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When a structure or facility is to be demolished or renovated, an inspection, conducted by a certified individual and company, is required (UAC R307-801-9). 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An asbestos </w:t>
      </w:r>
      <w:r w:rsidR="00C808F3">
        <w:rPr>
          <w:rFonts w:ascii="Arial" w:hAnsi="Arial" w:cs="Arial"/>
          <w:b/>
          <w:bCs/>
          <w:i/>
          <w:iCs/>
          <w:sz w:val="26"/>
          <w:szCs w:val="26"/>
        </w:rPr>
        <w:t>inspection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report must be </w:t>
      </w:r>
      <w:proofErr w:type="gramStart"/>
      <w:r>
        <w:rPr>
          <w:rFonts w:ascii="Arial" w:hAnsi="Arial" w:cs="Arial"/>
          <w:b/>
          <w:bCs/>
          <w:i/>
          <w:iCs/>
          <w:sz w:val="26"/>
          <w:szCs w:val="26"/>
        </w:rPr>
        <w:t>generated,</w:t>
      </w:r>
      <w:proofErr w:type="gram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and available on</w:t>
      </w:r>
      <w:r w:rsidR="00241C10">
        <w:rPr>
          <w:rFonts w:ascii="Arial" w:hAnsi="Arial" w:cs="Arial"/>
          <w:b/>
          <w:bCs/>
          <w:i/>
          <w:iCs/>
          <w:sz w:val="26"/>
          <w:szCs w:val="26"/>
        </w:rPr>
        <w:t>-s</w:t>
      </w:r>
      <w:r>
        <w:rPr>
          <w:rFonts w:ascii="Arial" w:hAnsi="Arial" w:cs="Arial"/>
          <w:b/>
          <w:bCs/>
          <w:i/>
          <w:iCs/>
          <w:sz w:val="26"/>
          <w:szCs w:val="26"/>
        </w:rPr>
        <w:t>ite to all persons who have access to the work site.</w:t>
      </w:r>
      <w:r>
        <w:rPr>
          <w:rFonts w:ascii="Arial" w:hAnsi="Arial" w:cs="Arial"/>
          <w:sz w:val="26"/>
          <w:szCs w:val="26"/>
        </w:rPr>
        <w:t xml:space="preserve">  </w:t>
      </w:r>
      <w:r w:rsidR="00A10BD2">
        <w:rPr>
          <w:rFonts w:ascii="Arial" w:hAnsi="Arial" w:cs="Arial"/>
          <w:sz w:val="26"/>
          <w:szCs w:val="26"/>
        </w:rPr>
        <w:t>Furthermore, the asbestos inspection report</w:t>
      </w:r>
      <w:r>
        <w:rPr>
          <w:rFonts w:ascii="Arial" w:hAnsi="Arial" w:cs="Arial"/>
          <w:sz w:val="26"/>
          <w:szCs w:val="26"/>
        </w:rPr>
        <w:t xml:space="preserve"> must be maintained by the operator or owner for one year after the completion of t</w:t>
      </w:r>
      <w:r w:rsidR="00A10BD2">
        <w:rPr>
          <w:rFonts w:ascii="Arial" w:hAnsi="Arial" w:cs="Arial"/>
          <w:sz w:val="26"/>
          <w:szCs w:val="26"/>
        </w:rPr>
        <w:t>he project.  The asbestos inspection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report  contains</w:t>
      </w:r>
      <w:proofErr w:type="gramEnd"/>
      <w:r>
        <w:rPr>
          <w:rFonts w:ascii="Arial" w:hAnsi="Arial" w:cs="Arial"/>
          <w:sz w:val="26"/>
          <w:szCs w:val="26"/>
        </w:rPr>
        <w:t xml:space="preserve"> the following information:</w:t>
      </w: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</w:p>
    <w:p w:rsidR="00DC5B3B" w:rsidRDefault="00DC5B3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a</w:t>
      </w:r>
      <w:proofErr w:type="gramEnd"/>
      <w:r>
        <w:rPr>
          <w:rFonts w:ascii="Arial" w:hAnsi="Arial" w:cs="Arial"/>
          <w:sz w:val="26"/>
          <w:szCs w:val="26"/>
        </w:rPr>
        <w:t xml:space="preserve"> brief description of area;</w:t>
      </w:r>
    </w:p>
    <w:p w:rsidR="00DC5B3B" w:rsidRDefault="00DC5B3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a</w:t>
      </w:r>
      <w:proofErr w:type="gramEnd"/>
      <w:r>
        <w:rPr>
          <w:rFonts w:ascii="Arial" w:hAnsi="Arial" w:cs="Arial"/>
          <w:sz w:val="26"/>
          <w:szCs w:val="26"/>
        </w:rPr>
        <w:t xml:space="preserve"> list of all suspect materials identified in affected area;</w:t>
      </w:r>
    </w:p>
    <w:p w:rsidR="00DC5B3B" w:rsidRDefault="00DC5B3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a</w:t>
      </w:r>
      <w:proofErr w:type="gramEnd"/>
      <w:r>
        <w:rPr>
          <w:rFonts w:ascii="Arial" w:hAnsi="Arial" w:cs="Arial"/>
          <w:sz w:val="26"/>
          <w:szCs w:val="26"/>
        </w:rPr>
        <w:t xml:space="preserve"> list of samples collected from affected area;</w:t>
      </w:r>
    </w:p>
    <w:p w:rsidR="00DC5B3B" w:rsidRDefault="00DC5B3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a</w:t>
      </w:r>
      <w:proofErr w:type="gramEnd"/>
      <w:r>
        <w:rPr>
          <w:rFonts w:ascii="Arial" w:hAnsi="Arial" w:cs="Arial"/>
          <w:sz w:val="26"/>
          <w:szCs w:val="26"/>
        </w:rPr>
        <w:t xml:space="preserve"> statement of the asbestos content of each sample or materials assumed to contain asbestos; and</w:t>
      </w:r>
    </w:p>
    <w:p w:rsidR="00DC5B3B" w:rsidRDefault="00DC5B3B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6"/>
          <w:szCs w:val="26"/>
        </w:rPr>
        <w:t>5.</w:t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a</w:t>
      </w:r>
      <w:proofErr w:type="gramEnd"/>
      <w:r>
        <w:rPr>
          <w:rFonts w:ascii="Arial" w:hAnsi="Arial" w:cs="Arial"/>
          <w:sz w:val="26"/>
          <w:szCs w:val="26"/>
        </w:rPr>
        <w:t xml:space="preserve"> list of potential locations of suspect materials that were not accessible during initial inspection (UAC R307-801-10).</w:t>
      </w:r>
    </w:p>
    <w:p w:rsidR="00DC5B3B" w:rsidRDefault="00DC5B3B">
      <w:pPr>
        <w:jc w:val="both"/>
        <w:rPr>
          <w:rFonts w:ascii="Arial" w:hAnsi="Arial" w:cs="Arial"/>
          <w:b/>
          <w:bCs/>
          <w:sz w:val="24"/>
        </w:rPr>
      </w:pPr>
    </w:p>
    <w:p w:rsidR="00DC5B3B" w:rsidRDefault="00DC5B3B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Contact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bCs/>
              <w:sz w:val="24"/>
            </w:rPr>
            <w:t>Utah</w:t>
          </w:r>
        </w:smartTag>
      </w:smartTag>
      <w:r>
        <w:rPr>
          <w:rFonts w:ascii="Arial" w:hAnsi="Arial" w:cs="Arial"/>
          <w:b/>
          <w:bCs/>
          <w:sz w:val="24"/>
        </w:rPr>
        <w:t xml:space="preserve"> Division of Air Quality at:  (801) 536-4000</w:t>
      </w:r>
    </w:p>
    <w:p w:rsidR="00DC5B3B" w:rsidRDefault="00DC5B3B">
      <w:pPr>
        <w:jc w:val="both"/>
        <w:rPr>
          <w:rFonts w:ascii="Arial" w:hAnsi="Arial" w:cs="Arial"/>
          <w:b/>
          <w:bCs/>
          <w:sz w:val="24"/>
        </w:rPr>
      </w:pPr>
    </w:p>
    <w:p w:rsidR="008D277A" w:rsidRDefault="008D277A" w:rsidP="008D277A">
      <w:pPr>
        <w:ind w:left="-90" w:right="450"/>
        <w:jc w:val="center"/>
        <w:rPr>
          <w:rFonts w:ascii="Arial" w:hAnsi="Arial" w:cs="Arial"/>
          <w:b/>
          <w:bCs/>
          <w:sz w:val="22"/>
          <w:szCs w:val="22"/>
        </w:rPr>
      </w:pPr>
      <w:r w:rsidRPr="009A160A">
        <w:rPr>
          <w:rFonts w:ascii="Arial" w:hAnsi="Arial" w:cs="Arial"/>
          <w:b/>
          <w:bCs/>
          <w:sz w:val="22"/>
          <w:szCs w:val="22"/>
        </w:rPr>
        <w:t>www.deq.utah.gov/ProgramsServices/</w:t>
      </w:r>
    </w:p>
    <w:p w:rsidR="008D277A" w:rsidRDefault="008D277A" w:rsidP="008D277A">
      <w:pPr>
        <w:ind w:left="-90" w:right="450"/>
        <w:jc w:val="center"/>
        <w:rPr>
          <w:rFonts w:ascii="Arial" w:hAnsi="Arial" w:cs="Arial"/>
          <w:b/>
          <w:bCs/>
          <w:sz w:val="22"/>
          <w:szCs w:val="22"/>
        </w:rPr>
      </w:pPr>
      <w:r w:rsidRPr="009A160A">
        <w:rPr>
          <w:rFonts w:ascii="Arial" w:hAnsi="Arial" w:cs="Arial"/>
          <w:b/>
          <w:bCs/>
          <w:sz w:val="22"/>
          <w:szCs w:val="22"/>
        </w:rPr>
        <w:t>programs/air/asbestos/index.htm</w:t>
      </w:r>
    </w:p>
    <w:p w:rsidR="00126693" w:rsidRPr="004026E4" w:rsidRDefault="004026E4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26693" w:rsidRDefault="0012669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C5B3B" w:rsidRDefault="00F6660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144145</wp:posOffset>
                </wp:positionV>
                <wp:extent cx="3047365" cy="7086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41C10" w:rsidRDefault="00241C10" w:rsidP="00BA24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Questions?</w:t>
                            </w:r>
                            <w:proofErr w:type="gramEnd"/>
                          </w:p>
                          <w:p w:rsidR="00241C10" w:rsidRDefault="00241C10" w:rsidP="00BA24A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1C10" w:rsidRDefault="00241C10" w:rsidP="00BA24AF">
                            <w:pPr>
                              <w:ind w:left="720" w:right="7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Contact the</w:t>
                            </w:r>
                          </w:p>
                          <w:p w:rsidR="00241C10" w:rsidRDefault="00241C10" w:rsidP="00BA24AF">
                            <w:pPr>
                              <w:ind w:left="720" w:righ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Utah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Division of Air   Quality</w:t>
                            </w:r>
                          </w:p>
                          <w:p w:rsidR="00241C10" w:rsidRDefault="00241C10" w:rsidP="00BA24AF">
                            <w:pPr>
                              <w:ind w:left="720" w:righ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(801) 536-4000</w:t>
                            </w:r>
                          </w:p>
                          <w:p w:rsidR="00241C10" w:rsidRDefault="00241C10" w:rsidP="00BA24AF">
                            <w:pPr>
                              <w:ind w:left="720" w:righ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1C10" w:rsidRDefault="00241C10" w:rsidP="00BA24AF">
                            <w:pPr>
                              <w:ind w:left="540" w:right="45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Utah Certified Asbestos Inspector and Contractor lists, notification forms, and information about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Utah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asbestos rules, see our web page:</w:t>
                            </w:r>
                          </w:p>
                          <w:p w:rsidR="00241C10" w:rsidRDefault="00241C10" w:rsidP="00BA24AF">
                            <w:pPr>
                              <w:ind w:left="540" w:right="45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D277A" w:rsidRDefault="008D277A" w:rsidP="008D277A">
                            <w:pPr>
                              <w:ind w:left="-90" w:right="4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16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www.deq.utah.gov/ProgramsServices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8D277A" w:rsidRPr="009A160A" w:rsidRDefault="008D277A" w:rsidP="008D277A">
                            <w:pPr>
                              <w:ind w:left="-90" w:right="45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A16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programs/air/asbestos/index.htm</w:t>
                            </w:r>
                          </w:p>
                          <w:p w:rsidR="00241C10" w:rsidRDefault="00241C10" w:rsidP="008D277A">
                            <w:pPr>
                              <w:jc w:val="center"/>
                            </w:pPr>
                          </w:p>
                          <w:p w:rsidR="004026E4" w:rsidRDefault="004026E4" w:rsidP="008D277A">
                            <w:pPr>
                              <w:jc w:val="center"/>
                            </w:pPr>
                          </w:p>
                          <w:p w:rsidR="004026E4" w:rsidRDefault="004026E4" w:rsidP="008D277A">
                            <w:pPr>
                              <w:jc w:val="center"/>
                            </w:pPr>
                          </w:p>
                          <w:p w:rsidR="004026E4" w:rsidRDefault="004026E4" w:rsidP="008D277A">
                            <w:pPr>
                              <w:jc w:val="center"/>
                            </w:pPr>
                          </w:p>
                          <w:p w:rsidR="004026E4" w:rsidRDefault="004026E4" w:rsidP="008D277A">
                            <w:pPr>
                              <w:jc w:val="center"/>
                            </w:pPr>
                          </w:p>
                          <w:p w:rsidR="004026E4" w:rsidRDefault="004026E4" w:rsidP="008D277A">
                            <w:pPr>
                              <w:jc w:val="center"/>
                            </w:pPr>
                          </w:p>
                          <w:p w:rsidR="004026E4" w:rsidRDefault="004026E4" w:rsidP="008D277A">
                            <w:pPr>
                              <w:jc w:val="center"/>
                            </w:pPr>
                          </w:p>
                          <w:p w:rsidR="004026E4" w:rsidRDefault="004026E4" w:rsidP="008D277A">
                            <w:pPr>
                              <w:jc w:val="center"/>
                            </w:pPr>
                          </w:p>
                          <w:p w:rsidR="004026E4" w:rsidRDefault="004026E4" w:rsidP="008D277A">
                            <w:pPr>
                              <w:jc w:val="center"/>
                            </w:pPr>
                          </w:p>
                          <w:p w:rsidR="004026E4" w:rsidRDefault="004026E4" w:rsidP="008D277A">
                            <w:pPr>
                              <w:jc w:val="center"/>
                            </w:pPr>
                          </w:p>
                          <w:p w:rsidR="004026E4" w:rsidRDefault="004026E4" w:rsidP="008D277A">
                            <w:pPr>
                              <w:jc w:val="center"/>
                            </w:pPr>
                          </w:p>
                          <w:p w:rsidR="004026E4" w:rsidRDefault="004026E4" w:rsidP="008D277A">
                            <w:pPr>
                              <w:jc w:val="center"/>
                            </w:pPr>
                          </w:p>
                          <w:p w:rsidR="004026E4" w:rsidRDefault="004026E4" w:rsidP="008D277A">
                            <w:pPr>
                              <w:jc w:val="center"/>
                            </w:pPr>
                          </w:p>
                          <w:p w:rsidR="004026E4" w:rsidRDefault="004026E4" w:rsidP="008D277A">
                            <w:pPr>
                              <w:jc w:val="center"/>
                            </w:pPr>
                          </w:p>
                          <w:p w:rsidR="004026E4" w:rsidRPr="00F30B82" w:rsidRDefault="00F30B82" w:rsidP="008D27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30B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Version 1.0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26E4" w:rsidRPr="00F30B8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DAQA-712-15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.45pt;margin-top:11.35pt;width:239.95pt;height:5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" strokeweight="3pt">
                <v:stroke linestyle="thinThin"/>
                <v:textbox>
                  <w:txbxContent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41C10" w:rsidRDefault="00241C10" w:rsidP="00BA24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Questions?</w:t>
                      </w:r>
                      <w:proofErr w:type="gramEnd"/>
                    </w:p>
                    <w:p w:rsidR="00241C10" w:rsidRDefault="00241C10" w:rsidP="00BA24A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1C10" w:rsidRDefault="00241C10" w:rsidP="00BA24AF">
                      <w:pPr>
                        <w:ind w:left="720" w:right="7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Contact the</w:t>
                      </w:r>
                    </w:p>
                    <w:p w:rsidR="00241C10" w:rsidRDefault="00241C10" w:rsidP="00BA24AF">
                      <w:pPr>
                        <w:ind w:left="720" w:right="7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Utah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Division of Air   Quality</w:t>
                      </w:r>
                    </w:p>
                    <w:p w:rsidR="00241C10" w:rsidRDefault="00241C10" w:rsidP="00BA24AF">
                      <w:pPr>
                        <w:ind w:left="720" w:right="7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(801) 536-4000</w:t>
                      </w:r>
                    </w:p>
                    <w:p w:rsidR="00241C10" w:rsidRDefault="00241C10" w:rsidP="00BA24AF">
                      <w:pPr>
                        <w:ind w:left="720" w:right="7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1C10" w:rsidRDefault="00241C10" w:rsidP="00BA24AF">
                      <w:pPr>
                        <w:ind w:left="540" w:right="45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Utah Certified Asbestos Inspector and Contractor lists, notification forms, and information about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Utah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asbestos rules, see our web page:</w:t>
                      </w:r>
                    </w:p>
                    <w:p w:rsidR="00241C10" w:rsidRDefault="00241C10" w:rsidP="00BA24AF">
                      <w:pPr>
                        <w:ind w:left="540" w:right="45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D277A" w:rsidRDefault="008D277A" w:rsidP="008D277A">
                      <w:pPr>
                        <w:ind w:left="-90" w:right="45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A16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www.deq.utah.gov/ProgramsServices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</w:p>
                    <w:p w:rsidR="008D277A" w:rsidRPr="009A160A" w:rsidRDefault="008D277A" w:rsidP="008D277A">
                      <w:pPr>
                        <w:ind w:left="-90" w:right="45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A16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programs/air/asbestos/index.htm</w:t>
                      </w:r>
                    </w:p>
                    <w:p w:rsidR="00241C10" w:rsidRDefault="00241C10" w:rsidP="008D277A">
                      <w:pPr>
                        <w:jc w:val="center"/>
                      </w:pPr>
                    </w:p>
                    <w:p w:rsidR="004026E4" w:rsidRDefault="004026E4" w:rsidP="008D277A">
                      <w:pPr>
                        <w:jc w:val="center"/>
                      </w:pPr>
                    </w:p>
                    <w:p w:rsidR="004026E4" w:rsidRDefault="004026E4" w:rsidP="008D277A">
                      <w:pPr>
                        <w:jc w:val="center"/>
                      </w:pPr>
                    </w:p>
                    <w:p w:rsidR="004026E4" w:rsidRDefault="004026E4" w:rsidP="008D277A">
                      <w:pPr>
                        <w:jc w:val="center"/>
                      </w:pPr>
                    </w:p>
                    <w:p w:rsidR="004026E4" w:rsidRDefault="004026E4" w:rsidP="008D277A">
                      <w:pPr>
                        <w:jc w:val="center"/>
                      </w:pPr>
                    </w:p>
                    <w:p w:rsidR="004026E4" w:rsidRDefault="004026E4" w:rsidP="008D277A">
                      <w:pPr>
                        <w:jc w:val="center"/>
                      </w:pPr>
                    </w:p>
                    <w:p w:rsidR="004026E4" w:rsidRDefault="004026E4" w:rsidP="008D277A">
                      <w:pPr>
                        <w:jc w:val="center"/>
                      </w:pPr>
                    </w:p>
                    <w:p w:rsidR="004026E4" w:rsidRDefault="004026E4" w:rsidP="008D277A">
                      <w:pPr>
                        <w:jc w:val="center"/>
                      </w:pPr>
                    </w:p>
                    <w:p w:rsidR="004026E4" w:rsidRDefault="004026E4" w:rsidP="008D277A">
                      <w:pPr>
                        <w:jc w:val="center"/>
                      </w:pPr>
                    </w:p>
                    <w:p w:rsidR="004026E4" w:rsidRDefault="004026E4" w:rsidP="008D277A">
                      <w:pPr>
                        <w:jc w:val="center"/>
                      </w:pPr>
                    </w:p>
                    <w:p w:rsidR="004026E4" w:rsidRDefault="004026E4" w:rsidP="008D277A">
                      <w:pPr>
                        <w:jc w:val="center"/>
                      </w:pPr>
                    </w:p>
                    <w:p w:rsidR="004026E4" w:rsidRDefault="004026E4" w:rsidP="008D277A">
                      <w:pPr>
                        <w:jc w:val="center"/>
                      </w:pPr>
                    </w:p>
                    <w:p w:rsidR="004026E4" w:rsidRDefault="004026E4" w:rsidP="008D277A">
                      <w:pPr>
                        <w:jc w:val="center"/>
                      </w:pPr>
                    </w:p>
                    <w:p w:rsidR="004026E4" w:rsidRDefault="004026E4" w:rsidP="008D277A">
                      <w:pPr>
                        <w:jc w:val="center"/>
                      </w:pPr>
                    </w:p>
                    <w:p w:rsidR="004026E4" w:rsidRPr="00F30B82" w:rsidRDefault="00F30B82" w:rsidP="008D277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30B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Version 1.0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="004026E4" w:rsidRPr="00F30B8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DAQA-712-15</w:t>
                      </w:r>
                    </w:p>
                  </w:txbxContent>
                </v:textbox>
              </v:shape>
            </w:pict>
          </mc:Fallback>
        </mc:AlternateContent>
      </w:r>
    </w:p>
    <w:p w:rsidR="00DC5B3B" w:rsidRDefault="00F6660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-35560</wp:posOffset>
                </wp:positionV>
                <wp:extent cx="2895600" cy="70866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Renovation or Demolition?</w:t>
                            </w:r>
                            <w:proofErr w:type="gramEnd"/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you need to know before </w:t>
                            </w: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start</w:t>
                            </w: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1C10" w:rsidRDefault="00241C10">
                            <w:pPr>
                              <w:pStyle w:val="Subtitl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Utah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Division of Air Quality</w:t>
                            </w: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1C10" w:rsidRDefault="00F666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485900" cy="1600200"/>
                                  <wp:effectExtent l="0" t="0" r="0" b="0"/>
                                  <wp:docPr id="1" name="Picture 1" descr="DE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195 North 1950 West</w:t>
                            </w: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144820</w:t>
                              </w:r>
                            </w:smartTag>
                          </w:p>
                          <w:p w:rsidR="00241C10" w:rsidRDefault="00241C10">
                            <w:pPr>
                              <w:pStyle w:val="BodyText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Salt Lake City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Utah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84114-4820</w:t>
                                </w:r>
                              </w:smartTag>
                            </w:smartTag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Phone (801) 536-4000</w:t>
                            </w:r>
                          </w:p>
                          <w:p w:rsidR="00241C10" w:rsidRDefault="00241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Fax (801) 536-4099</w:t>
                            </w:r>
                          </w:p>
                          <w:p w:rsidR="00241C10" w:rsidRDefault="00241C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68.55pt;margin-top:-2.8pt;width:228pt;height:5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" strokeweight="3pt">
                <v:stroke linestyle="thinThin"/>
                <v:textbox>
                  <w:txbxContent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Renovation or Demolition?</w:t>
                      </w:r>
                      <w:proofErr w:type="gramEnd"/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What you need to know before </w:t>
                      </w: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start</w:t>
                      </w: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1C10" w:rsidRDefault="00241C10">
                      <w:pPr>
                        <w:pStyle w:val="Subtitle"/>
                        <w:rPr>
                          <w:rFonts w:ascii="Arial" w:hAnsi="Arial" w:cs="Arial"/>
                          <w:b/>
                          <w:bCs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Utah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Division of Air Quality</w:t>
                      </w: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1C10" w:rsidRDefault="00F666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1485900" cy="1600200"/>
                            <wp:effectExtent l="0" t="0" r="0" b="0"/>
                            <wp:docPr id="1" name="Picture 1" descr="DE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195 North 1950 West</w:t>
                      </w: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PO Box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144820</w:t>
                        </w:r>
                      </w:smartTag>
                    </w:p>
                    <w:p w:rsidR="00241C10" w:rsidRDefault="00241C10">
                      <w:pPr>
                        <w:pStyle w:val="BodyText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Salt Lake City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Utah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84114-4820</w:t>
                          </w:r>
                        </w:smartTag>
                      </w:smartTag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Phone (801) 536-4000</w:t>
                      </w:r>
                    </w:p>
                    <w:p w:rsidR="00241C10" w:rsidRDefault="00241C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Fax (801) 536-4099</w:t>
                      </w:r>
                    </w:p>
                    <w:p w:rsidR="00241C10" w:rsidRDefault="00241C10"/>
                  </w:txbxContent>
                </v:textbox>
              </v:shape>
            </w:pict>
          </mc:Fallback>
        </mc:AlternateContent>
      </w:r>
    </w:p>
    <w:p w:rsidR="00DC5B3B" w:rsidRDefault="00DC5B3B">
      <w:pPr>
        <w:jc w:val="both"/>
        <w:rPr>
          <w:rFonts w:ascii="Arial" w:hAnsi="Arial" w:cs="Arial"/>
          <w:b/>
          <w:bCs/>
          <w:sz w:val="24"/>
        </w:rPr>
      </w:pPr>
    </w:p>
    <w:p w:rsidR="00DC5B3B" w:rsidRDefault="00DC5B3B">
      <w:pPr>
        <w:jc w:val="both"/>
        <w:rPr>
          <w:rFonts w:ascii="Arial" w:hAnsi="Arial" w:cs="Arial"/>
          <w:b/>
          <w:bCs/>
          <w:sz w:val="24"/>
        </w:rPr>
      </w:pPr>
    </w:p>
    <w:p w:rsidR="00DC5B3B" w:rsidRDefault="00DC5B3B">
      <w:pPr>
        <w:ind w:firstLine="1440"/>
        <w:jc w:val="both"/>
        <w:rPr>
          <w:rFonts w:ascii="Arial" w:hAnsi="Arial" w:cs="Arial"/>
          <w:b/>
          <w:bCs/>
          <w:sz w:val="24"/>
        </w:rPr>
      </w:pPr>
    </w:p>
    <w:p w:rsidR="00DC5B3B" w:rsidRDefault="00DC5B3B">
      <w:pPr>
        <w:jc w:val="both"/>
        <w:rPr>
          <w:rFonts w:ascii="Arial" w:hAnsi="Arial" w:cs="Arial"/>
          <w:b/>
          <w:bCs/>
          <w:sz w:val="24"/>
        </w:rPr>
      </w:pPr>
    </w:p>
    <w:p w:rsidR="00DC5B3B" w:rsidRDefault="00DC5B3B">
      <w:pPr>
        <w:jc w:val="both"/>
        <w:rPr>
          <w:rFonts w:ascii="Arial" w:hAnsi="Arial" w:cs="Arial"/>
          <w:b/>
          <w:bCs/>
          <w:sz w:val="24"/>
        </w:rPr>
      </w:pPr>
    </w:p>
    <w:p w:rsidR="00DC5B3B" w:rsidRDefault="00DC5B3B">
      <w:pPr>
        <w:jc w:val="both"/>
        <w:rPr>
          <w:rFonts w:ascii="Arial" w:hAnsi="Arial" w:cs="Arial"/>
          <w:b/>
          <w:bCs/>
          <w:sz w:val="24"/>
        </w:rPr>
      </w:pPr>
    </w:p>
    <w:p w:rsidR="00DC5B3B" w:rsidRDefault="00DC5B3B">
      <w:pPr>
        <w:jc w:val="center"/>
        <w:rPr>
          <w:rFonts w:ascii="Arial" w:hAnsi="Arial" w:cs="Arial"/>
          <w:b/>
          <w:bCs/>
          <w:sz w:val="60"/>
          <w:szCs w:val="60"/>
        </w:rPr>
      </w:pPr>
    </w:p>
    <w:p w:rsidR="00DC5B3B" w:rsidRDefault="00DC5B3B">
      <w:pPr>
        <w:rPr>
          <w:rFonts w:ascii="Arial" w:hAnsi="Arial" w:cs="Arial"/>
          <w:b/>
          <w:bCs/>
          <w:sz w:val="60"/>
          <w:szCs w:val="60"/>
        </w:rPr>
        <w:sectPr w:rsidR="00DC5B3B">
          <w:endnotePr>
            <w:numFmt w:val="decimal"/>
          </w:endnotePr>
          <w:pgSz w:w="15840" w:h="12240" w:orient="landscape"/>
          <w:pgMar w:top="360" w:right="270" w:bottom="432" w:left="259" w:header="360" w:footer="432" w:gutter="0"/>
          <w:cols w:num="3" w:space="720" w:equalWidth="0">
            <w:col w:w="4590" w:space="720"/>
            <w:col w:w="4590" w:space="720"/>
            <w:col w:w="4590"/>
          </w:cols>
          <w:noEndnote/>
        </w:sectPr>
      </w:pPr>
    </w:p>
    <w:p w:rsidR="00DC5B3B" w:rsidRDefault="00F6660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12940</wp:posOffset>
                </wp:positionH>
                <wp:positionV relativeFrom="paragraph">
                  <wp:posOffset>194094</wp:posOffset>
                </wp:positionV>
                <wp:extent cx="2895600" cy="629729"/>
                <wp:effectExtent l="38100" t="38100" r="38100" b="374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29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10" w:rsidRDefault="00241C10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Are you Remodeling or Renovating?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1pt;margin-top:15.3pt;width:228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" strokeweight="6pt">
                <v:stroke linestyle="thickBetweenThin"/>
                <v:textbox>
                  <w:txbxContent>
                    <w:p w:rsidR="00241C10" w:rsidRDefault="00241C10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Are you Remodeling or Renovating?</w:t>
                      </w:r>
                    </w:p>
                  </w:txbxContent>
                </v:textbox>
              </v:shape>
            </w:pict>
          </mc:Fallback>
        </mc:AlternateContent>
      </w:r>
    </w:p>
    <w:p w:rsidR="00DC5B3B" w:rsidRDefault="00DC5B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5B3B" w:rsidRDefault="00DC5B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5B3B" w:rsidRDefault="00DC5B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5B3B" w:rsidRDefault="00DC5B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5B3B" w:rsidRDefault="00DC5B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You are subject to </w:t>
      </w:r>
      <w:proofErr w:type="gramStart"/>
      <w:r>
        <w:rPr>
          <w:rFonts w:ascii="Arial" w:hAnsi="Arial" w:cs="Arial"/>
          <w:sz w:val="26"/>
          <w:szCs w:val="26"/>
        </w:rPr>
        <w:t>Federal  Regulations</w:t>
      </w:r>
      <w:proofErr w:type="gramEnd"/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40 CFR 61.145(a) and/or Utah Administrative Code (UAC) R307-801-9 requiring inspection for asbestos.</w:t>
      </w:r>
      <w:proofErr w:type="gramEnd"/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Avoid asbestos exposure by workers and bu</w:t>
      </w:r>
      <w:r w:rsidR="00A10BD2">
        <w:rPr>
          <w:rFonts w:ascii="Arial" w:hAnsi="Arial" w:cs="Arial"/>
          <w:sz w:val="26"/>
          <w:szCs w:val="26"/>
        </w:rPr>
        <w:t xml:space="preserve">ilding occupants, penalties and delays. </w:t>
      </w:r>
      <w:r>
        <w:rPr>
          <w:rFonts w:ascii="Arial" w:hAnsi="Arial" w:cs="Arial"/>
          <w:sz w:val="26"/>
          <w:szCs w:val="26"/>
        </w:rPr>
        <w:t xml:space="preserve">Have your project inspected for asbestos by a State Certified asbestos inspector </w:t>
      </w:r>
      <w:r>
        <w:rPr>
          <w:rFonts w:ascii="Arial" w:hAnsi="Arial" w:cs="Arial"/>
          <w:sz w:val="26"/>
          <w:szCs w:val="26"/>
          <w:u w:val="single"/>
        </w:rPr>
        <w:t>before</w:t>
      </w:r>
      <w:r>
        <w:rPr>
          <w:rFonts w:ascii="Arial" w:hAnsi="Arial" w:cs="Arial"/>
          <w:sz w:val="26"/>
          <w:szCs w:val="26"/>
        </w:rPr>
        <w:t xml:space="preserve"> commencing work.</w:t>
      </w: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It i</w:t>
      </w:r>
      <w:r w:rsidR="00241C10">
        <w:rPr>
          <w:rFonts w:ascii="Arial" w:hAnsi="Arial" w:cs="Arial"/>
          <w:b/>
          <w:bCs/>
          <w:i/>
          <w:iCs/>
          <w:sz w:val="26"/>
          <w:szCs w:val="26"/>
        </w:rPr>
        <w:t>s illegal to improperly disturb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asbestos-containing materials.</w:t>
      </w: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Asbestos can be found in these common building materials: ceiling textures, vinyl floor coverings and mastic, boiler and pipe insulation, ceiling tile, roofing products, </w:t>
      </w:r>
      <w:r w:rsidR="00241C10">
        <w:rPr>
          <w:rFonts w:ascii="Arial" w:hAnsi="Arial" w:cs="Arial"/>
          <w:sz w:val="26"/>
          <w:szCs w:val="26"/>
        </w:rPr>
        <w:t>asbestos-cement</w:t>
      </w:r>
      <w:r>
        <w:rPr>
          <w:rFonts w:ascii="Arial" w:hAnsi="Arial" w:cs="Arial"/>
          <w:sz w:val="26"/>
          <w:szCs w:val="26"/>
        </w:rPr>
        <w:t xml:space="preserve"> shingles, and many other building materials. Many of these materials can release harmful asbestos fibers and are regulated.  A certified asbestos inspector can determine which materials contain asbestos and which are regulated.  </w:t>
      </w: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For </w:t>
      </w:r>
      <w:r>
        <w:rPr>
          <w:rFonts w:ascii="Arial" w:hAnsi="Arial" w:cs="Arial"/>
          <w:b/>
          <w:bCs/>
          <w:sz w:val="26"/>
          <w:szCs w:val="26"/>
        </w:rPr>
        <w:t>ALL</w:t>
      </w:r>
      <w:r>
        <w:rPr>
          <w:rFonts w:ascii="Arial" w:hAnsi="Arial" w:cs="Arial"/>
          <w:sz w:val="26"/>
          <w:szCs w:val="26"/>
        </w:rPr>
        <w:t xml:space="preserve"> Renovation Projects:</w:t>
      </w: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</w:p>
    <w:p w:rsidR="00DC5B3B" w:rsidRDefault="00F6691F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WP IconicSymbolsA" w:hAnsi="WP IconicSymbolsA"/>
          <w:sz w:val="32"/>
          <w:szCs w:val="32"/>
        </w:rPr>
        <w:sym w:font="Wingdings" w:char="F046"/>
      </w:r>
      <w:r w:rsidR="00DC5B3B">
        <w:rPr>
          <w:rFonts w:ascii="Arial" w:hAnsi="Arial" w:cs="Arial"/>
          <w:sz w:val="26"/>
          <w:szCs w:val="26"/>
        </w:rPr>
        <w:tab/>
        <w:t xml:space="preserve">Structures/components to be disturbed </w:t>
      </w:r>
      <w:r w:rsidR="00DC5B3B">
        <w:rPr>
          <w:rFonts w:ascii="Arial" w:hAnsi="Arial" w:cs="Arial"/>
          <w:b/>
          <w:bCs/>
          <w:i/>
          <w:iCs/>
          <w:sz w:val="26"/>
          <w:szCs w:val="26"/>
        </w:rPr>
        <w:t xml:space="preserve">must be </w:t>
      </w:r>
      <w:proofErr w:type="gramStart"/>
      <w:r w:rsidR="00DC5B3B">
        <w:rPr>
          <w:rFonts w:ascii="Arial" w:hAnsi="Arial" w:cs="Arial"/>
          <w:b/>
          <w:bCs/>
          <w:i/>
          <w:iCs/>
          <w:sz w:val="26"/>
          <w:szCs w:val="26"/>
        </w:rPr>
        <w:t>Inspected</w:t>
      </w:r>
      <w:proofErr w:type="gramEnd"/>
      <w:r w:rsidR="00DC5B3B">
        <w:rPr>
          <w:rFonts w:ascii="Arial" w:hAnsi="Arial" w:cs="Arial"/>
          <w:b/>
          <w:bCs/>
          <w:i/>
          <w:iCs/>
          <w:sz w:val="26"/>
          <w:szCs w:val="26"/>
        </w:rPr>
        <w:t xml:space="preserve"> for Asbestos.</w:t>
      </w:r>
    </w:p>
    <w:p w:rsidR="00DC5B3B" w:rsidRDefault="00DC5B3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6"/>
          <w:szCs w:val="26"/>
        </w:rPr>
      </w:pPr>
    </w:p>
    <w:p w:rsidR="00DC5B3B" w:rsidRDefault="00DC5B3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</w:p>
    <w:p w:rsidR="00DC5B3B" w:rsidRDefault="00F6691F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WP IconicSymbolsA" w:hAnsi="WP IconicSymbolsA"/>
          <w:sz w:val="32"/>
          <w:szCs w:val="32"/>
        </w:rPr>
        <w:sym w:font="Wingdings" w:char="F046"/>
      </w:r>
      <w:r w:rsidR="00DC5B3B">
        <w:rPr>
          <w:rFonts w:ascii="Arial" w:hAnsi="Arial" w:cs="Arial"/>
          <w:sz w:val="26"/>
          <w:szCs w:val="26"/>
        </w:rPr>
        <w:tab/>
        <w:t xml:space="preserve">Buildings of </w:t>
      </w:r>
      <w:r w:rsidR="00DC5B3B">
        <w:rPr>
          <w:rFonts w:ascii="Arial" w:hAnsi="Arial" w:cs="Arial"/>
          <w:b/>
          <w:bCs/>
          <w:i/>
          <w:iCs/>
          <w:sz w:val="26"/>
          <w:szCs w:val="26"/>
        </w:rPr>
        <w:t>any age</w:t>
      </w:r>
      <w:r w:rsidR="00DC5B3B">
        <w:rPr>
          <w:rFonts w:ascii="Arial" w:hAnsi="Arial" w:cs="Arial"/>
          <w:sz w:val="26"/>
          <w:szCs w:val="26"/>
        </w:rPr>
        <w:t xml:space="preserve"> may contain </w:t>
      </w:r>
      <w:proofErr w:type="gramStart"/>
      <w:r w:rsidR="00DC5B3B">
        <w:rPr>
          <w:rFonts w:ascii="Arial" w:hAnsi="Arial" w:cs="Arial"/>
          <w:sz w:val="26"/>
          <w:szCs w:val="26"/>
        </w:rPr>
        <w:t>asbestos,</w:t>
      </w:r>
      <w:proofErr w:type="gramEnd"/>
      <w:r w:rsidR="00DC5B3B">
        <w:rPr>
          <w:rFonts w:ascii="Arial" w:hAnsi="Arial" w:cs="Arial"/>
          <w:sz w:val="26"/>
          <w:szCs w:val="26"/>
        </w:rPr>
        <w:t xml:space="preserve"> even those newly built may have asbestos containing materials.</w:t>
      </w: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</w:p>
    <w:p w:rsidR="00DC5B3B" w:rsidRDefault="00F6691F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WP IconicSymbolsA" w:hAnsi="WP IconicSymbolsA"/>
          <w:sz w:val="32"/>
          <w:szCs w:val="32"/>
        </w:rPr>
        <w:sym w:font="Wingdings" w:char="F046"/>
      </w:r>
      <w:r w:rsidR="00DC5B3B">
        <w:rPr>
          <w:rFonts w:ascii="Arial" w:hAnsi="Arial" w:cs="Arial"/>
          <w:sz w:val="26"/>
          <w:szCs w:val="26"/>
        </w:rPr>
        <w:tab/>
        <w:t xml:space="preserve">Asbestos containing materials that are regulated or may become regulated </w:t>
      </w:r>
      <w:r w:rsidR="00DC5B3B">
        <w:rPr>
          <w:rFonts w:ascii="Arial" w:hAnsi="Arial" w:cs="Arial"/>
          <w:b/>
          <w:bCs/>
          <w:i/>
          <w:iCs/>
          <w:sz w:val="26"/>
          <w:szCs w:val="26"/>
        </w:rPr>
        <w:t xml:space="preserve">must be removed by a certified asbestos </w:t>
      </w:r>
      <w:r w:rsidR="00C808F3">
        <w:rPr>
          <w:rFonts w:ascii="Arial" w:hAnsi="Arial" w:cs="Arial"/>
          <w:b/>
          <w:bCs/>
          <w:i/>
          <w:iCs/>
          <w:sz w:val="26"/>
          <w:szCs w:val="26"/>
        </w:rPr>
        <w:t>abatement co</w:t>
      </w:r>
      <w:r w:rsidR="00DC5B3B">
        <w:rPr>
          <w:rFonts w:ascii="Arial" w:hAnsi="Arial" w:cs="Arial"/>
          <w:b/>
          <w:bCs/>
          <w:i/>
          <w:iCs/>
          <w:sz w:val="26"/>
          <w:szCs w:val="26"/>
        </w:rPr>
        <w:t>ntractor</w:t>
      </w:r>
      <w:r w:rsidR="00DC5B3B">
        <w:rPr>
          <w:rFonts w:ascii="Arial" w:hAnsi="Arial" w:cs="Arial"/>
          <w:sz w:val="26"/>
          <w:szCs w:val="26"/>
        </w:rPr>
        <w:t xml:space="preserve"> before they are disturbed by renovation activities.</w:t>
      </w: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</w:p>
    <w:p w:rsidR="00DC5B3B" w:rsidRDefault="00F6691F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WP IconicSymbolsA" w:hAnsi="WP IconicSymbolsA"/>
          <w:sz w:val="32"/>
          <w:szCs w:val="32"/>
        </w:rPr>
        <w:sym w:font="Wingdings" w:char="F046"/>
      </w:r>
      <w:r w:rsidR="00DC5B3B">
        <w:rPr>
          <w:rFonts w:ascii="Arial" w:hAnsi="Arial" w:cs="Arial"/>
          <w:sz w:val="26"/>
          <w:szCs w:val="26"/>
        </w:rPr>
        <w:tab/>
        <w:t xml:space="preserve">A </w:t>
      </w:r>
      <w:r w:rsidR="00DC5B3B">
        <w:rPr>
          <w:rFonts w:ascii="Arial" w:hAnsi="Arial" w:cs="Arial"/>
          <w:b/>
          <w:bCs/>
          <w:i/>
          <w:iCs/>
          <w:sz w:val="26"/>
          <w:szCs w:val="26"/>
        </w:rPr>
        <w:t>written notification</w:t>
      </w:r>
      <w:r w:rsidR="00DC5B3B">
        <w:rPr>
          <w:rFonts w:ascii="Arial" w:hAnsi="Arial" w:cs="Arial"/>
          <w:sz w:val="26"/>
          <w:szCs w:val="26"/>
        </w:rPr>
        <w:t xml:space="preserve"> to Utah DAQ, payment of a notification fee and </w:t>
      </w:r>
      <w:r w:rsidR="00C808F3" w:rsidRPr="00C808F3">
        <w:rPr>
          <w:rFonts w:ascii="Arial" w:hAnsi="Arial" w:cs="Arial"/>
          <w:b/>
          <w:i/>
          <w:sz w:val="26"/>
          <w:szCs w:val="26"/>
        </w:rPr>
        <w:t>10</w:t>
      </w:r>
      <w:r w:rsidR="00C808F3">
        <w:rPr>
          <w:rFonts w:ascii="Arial" w:hAnsi="Arial" w:cs="Arial"/>
          <w:b/>
          <w:i/>
          <w:sz w:val="26"/>
          <w:szCs w:val="26"/>
        </w:rPr>
        <w:t xml:space="preserve"> </w:t>
      </w:r>
      <w:r w:rsidR="00C808F3" w:rsidRPr="00C808F3">
        <w:rPr>
          <w:rFonts w:ascii="Arial" w:hAnsi="Arial" w:cs="Arial"/>
          <w:b/>
          <w:i/>
          <w:sz w:val="26"/>
          <w:szCs w:val="26"/>
        </w:rPr>
        <w:t>working</w:t>
      </w:r>
      <w:r w:rsidR="00C808F3"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 w:rsidR="00C808F3" w:rsidRPr="00C808F3">
        <w:rPr>
          <w:rFonts w:ascii="Arial" w:hAnsi="Arial" w:cs="Arial"/>
          <w:b/>
          <w:i/>
          <w:sz w:val="26"/>
          <w:szCs w:val="26"/>
        </w:rPr>
        <w:t>day</w:t>
      </w:r>
      <w:proofErr w:type="gramEnd"/>
      <w:r w:rsidR="00DC5B3B" w:rsidRPr="00C808F3">
        <w:rPr>
          <w:rFonts w:ascii="Arial" w:hAnsi="Arial" w:cs="Arial"/>
          <w:b/>
          <w:bCs/>
          <w:i/>
          <w:iCs/>
          <w:sz w:val="26"/>
          <w:szCs w:val="26"/>
        </w:rPr>
        <w:t xml:space="preserve"> waiting</w:t>
      </w:r>
      <w:r w:rsidR="00DC5B3B">
        <w:rPr>
          <w:rFonts w:ascii="Arial" w:hAnsi="Arial" w:cs="Arial"/>
          <w:b/>
          <w:bCs/>
          <w:i/>
          <w:iCs/>
          <w:sz w:val="26"/>
          <w:szCs w:val="26"/>
        </w:rPr>
        <w:t xml:space="preserve"> period</w:t>
      </w:r>
      <w:r w:rsidR="00DC5B3B">
        <w:rPr>
          <w:rFonts w:ascii="Arial" w:hAnsi="Arial" w:cs="Arial"/>
          <w:i/>
          <w:iCs/>
          <w:sz w:val="26"/>
          <w:szCs w:val="26"/>
        </w:rPr>
        <w:t xml:space="preserve"> </w:t>
      </w:r>
      <w:r w:rsidR="00DC5B3B">
        <w:rPr>
          <w:rFonts w:ascii="Arial" w:hAnsi="Arial" w:cs="Arial"/>
          <w:sz w:val="26"/>
          <w:szCs w:val="26"/>
        </w:rPr>
        <w:t>may be required before the removal of large amounts of regulated asbestos-containing materials.</w:t>
      </w:r>
    </w:p>
    <w:p w:rsidR="00DC5B3B" w:rsidRDefault="00DC5B3B">
      <w:pPr>
        <w:jc w:val="both"/>
        <w:rPr>
          <w:rFonts w:ascii="Arial" w:hAnsi="Arial" w:cs="Arial"/>
          <w:sz w:val="32"/>
          <w:szCs w:val="32"/>
        </w:rPr>
      </w:pPr>
    </w:p>
    <w:p w:rsidR="00DC5B3B" w:rsidRDefault="00F6691F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WP IconicSymbolsA" w:hAnsi="WP IconicSymbolsA"/>
          <w:sz w:val="32"/>
          <w:szCs w:val="32"/>
        </w:rPr>
        <w:sym w:font="Wingdings" w:char="F046"/>
      </w:r>
      <w:r w:rsidR="00DC5B3B">
        <w:rPr>
          <w:rFonts w:ascii="Arial" w:hAnsi="Arial" w:cs="Arial"/>
          <w:sz w:val="26"/>
          <w:szCs w:val="26"/>
        </w:rPr>
        <w:tab/>
        <w:t xml:space="preserve">Regulated asbestos-containing waste material </w:t>
      </w:r>
      <w:r w:rsidR="00DC5B3B">
        <w:rPr>
          <w:rFonts w:ascii="Arial" w:hAnsi="Arial" w:cs="Arial"/>
          <w:b/>
          <w:bCs/>
          <w:i/>
          <w:iCs/>
          <w:sz w:val="26"/>
          <w:szCs w:val="26"/>
        </w:rPr>
        <w:t>must be disposed</w:t>
      </w:r>
      <w:r w:rsidR="00DC5B3B">
        <w:rPr>
          <w:rFonts w:ascii="Arial" w:hAnsi="Arial" w:cs="Arial"/>
          <w:sz w:val="26"/>
          <w:szCs w:val="26"/>
        </w:rPr>
        <w:t xml:space="preserve"> of at an approved asbestos waste disposal site.</w:t>
      </w:r>
    </w:p>
    <w:p w:rsidR="00DC5B3B" w:rsidRDefault="00DC5B3B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Contact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bCs/>
              <w:sz w:val="24"/>
            </w:rPr>
            <w:t>Utah</w:t>
          </w:r>
        </w:smartTag>
      </w:smartTag>
      <w:r>
        <w:rPr>
          <w:rFonts w:ascii="Arial" w:hAnsi="Arial" w:cs="Arial"/>
          <w:b/>
          <w:bCs/>
          <w:sz w:val="24"/>
        </w:rPr>
        <w:t xml:space="preserve"> Division of Air Quality at:  (801) 536-4000</w:t>
      </w:r>
    </w:p>
    <w:p w:rsidR="00DC5B3B" w:rsidRDefault="00DC5B3B">
      <w:pPr>
        <w:jc w:val="both"/>
        <w:rPr>
          <w:rFonts w:ascii="Arial" w:hAnsi="Arial" w:cs="Arial"/>
          <w:b/>
          <w:bCs/>
          <w:sz w:val="24"/>
        </w:rPr>
      </w:pPr>
    </w:p>
    <w:p w:rsidR="00FB131A" w:rsidRDefault="00FB131A" w:rsidP="00FB131A">
      <w:pPr>
        <w:ind w:left="-90" w:right="450"/>
        <w:jc w:val="center"/>
        <w:rPr>
          <w:rFonts w:ascii="Arial" w:hAnsi="Arial" w:cs="Arial"/>
          <w:b/>
          <w:bCs/>
          <w:sz w:val="22"/>
          <w:szCs w:val="22"/>
        </w:rPr>
      </w:pPr>
      <w:r w:rsidRPr="009A160A">
        <w:rPr>
          <w:rFonts w:ascii="Arial" w:hAnsi="Arial" w:cs="Arial"/>
          <w:b/>
          <w:bCs/>
          <w:sz w:val="22"/>
          <w:szCs w:val="22"/>
        </w:rPr>
        <w:t>www.deq.utah.gov/ProgramsServices/</w:t>
      </w:r>
    </w:p>
    <w:p w:rsidR="00FB131A" w:rsidRPr="009A160A" w:rsidRDefault="00FB131A" w:rsidP="00FB131A">
      <w:pPr>
        <w:ind w:left="-90" w:right="450"/>
        <w:jc w:val="center"/>
        <w:rPr>
          <w:rFonts w:ascii="Arial" w:hAnsi="Arial" w:cs="Arial"/>
          <w:b/>
          <w:bCs/>
          <w:sz w:val="22"/>
          <w:szCs w:val="22"/>
        </w:rPr>
      </w:pPr>
      <w:r w:rsidRPr="009A160A">
        <w:rPr>
          <w:rFonts w:ascii="Arial" w:hAnsi="Arial" w:cs="Arial"/>
          <w:b/>
          <w:bCs/>
          <w:sz w:val="22"/>
          <w:szCs w:val="22"/>
        </w:rPr>
        <w:t>programs/air/asbestos/index.htm</w:t>
      </w:r>
    </w:p>
    <w:p w:rsidR="00DC5B3B" w:rsidRDefault="00DC5B3B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DC5B3B" w:rsidRDefault="003A1F78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7CD5F9" wp14:editId="1129707A">
                <wp:simplePos x="0" y="0"/>
                <wp:positionH relativeFrom="column">
                  <wp:posOffset>3498850</wp:posOffset>
                </wp:positionH>
                <wp:positionV relativeFrom="paragraph">
                  <wp:posOffset>-7027006</wp:posOffset>
                </wp:positionV>
                <wp:extent cx="2667000" cy="637540"/>
                <wp:effectExtent l="38100" t="38100" r="38100" b="292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10" w:rsidRDefault="00241C1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Demolitions, Destructive Salvage, House Moving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75.5pt;margin-top:-553.3pt;width:210pt;height:5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" strokeweight="6pt">
                <v:stroke linestyle="thickBetweenThin"/>
                <v:textbox>
                  <w:txbxContent>
                    <w:p w:rsidR="00241C10" w:rsidRDefault="00241C1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Demolitions, Destructive Salvage, House Moving</w:t>
                      </w:r>
                    </w:p>
                  </w:txbxContent>
                </v:textbox>
              </v:shape>
            </w:pict>
          </mc:Fallback>
        </mc:AlternateContent>
      </w:r>
      <w:r w:rsidR="00DC5B3B">
        <w:rPr>
          <w:rFonts w:ascii="Arial" w:hAnsi="Arial" w:cs="Arial"/>
          <w:b/>
          <w:bCs/>
          <w:sz w:val="26"/>
          <w:szCs w:val="26"/>
        </w:rPr>
        <w:br w:type="column"/>
      </w:r>
    </w:p>
    <w:p w:rsidR="00DC5B3B" w:rsidRDefault="00DC5B3B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You are subject to </w:t>
      </w:r>
      <w:proofErr w:type="gramStart"/>
      <w:r>
        <w:rPr>
          <w:rFonts w:ascii="Arial" w:hAnsi="Arial" w:cs="Arial"/>
          <w:sz w:val="26"/>
          <w:szCs w:val="26"/>
        </w:rPr>
        <w:t>Federal  Regulations</w:t>
      </w:r>
      <w:proofErr w:type="gramEnd"/>
      <w:r>
        <w:rPr>
          <w:rFonts w:ascii="Arial" w:hAnsi="Arial" w:cs="Arial"/>
          <w:sz w:val="26"/>
          <w:szCs w:val="26"/>
        </w:rPr>
        <w:t xml:space="preserve"> 40 CFR 61.145(a) and/or State Rules UAC R307-801-9 </w:t>
      </w:r>
      <w:r>
        <w:rPr>
          <w:rFonts w:ascii="Arial" w:hAnsi="Arial" w:cs="Arial"/>
          <w:b/>
          <w:bCs/>
          <w:sz w:val="26"/>
          <w:szCs w:val="26"/>
        </w:rPr>
        <w:t>even when there is NO asbestos found in the structure.</w:t>
      </w: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</w:p>
    <w:p w:rsidR="00DC5B3B" w:rsidRDefault="00DC5B3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Prior to Demolition</w:t>
      </w:r>
      <w:r>
        <w:rPr>
          <w:rFonts w:ascii="Arial" w:hAnsi="Arial" w:cs="Arial"/>
          <w:sz w:val="26"/>
          <w:szCs w:val="26"/>
        </w:rPr>
        <w:t>:</w:t>
      </w:r>
    </w:p>
    <w:p w:rsidR="00DC5B3B" w:rsidRDefault="00F6691F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WP IconicSymbolsA" w:hAnsi="WP IconicSymbolsA"/>
          <w:sz w:val="32"/>
          <w:szCs w:val="32"/>
        </w:rPr>
        <w:sym w:font="Wingdings" w:char="F046"/>
      </w:r>
      <w:r w:rsidR="00DC5B3B">
        <w:rPr>
          <w:rFonts w:ascii="Arial" w:hAnsi="Arial" w:cs="Arial"/>
          <w:sz w:val="26"/>
          <w:szCs w:val="26"/>
        </w:rPr>
        <w:tab/>
      </w:r>
      <w:r w:rsidR="00DC5B3B">
        <w:rPr>
          <w:rFonts w:ascii="Arial" w:hAnsi="Arial" w:cs="Arial"/>
          <w:b/>
          <w:bCs/>
          <w:sz w:val="26"/>
          <w:szCs w:val="26"/>
        </w:rPr>
        <w:t>Inspection:</w:t>
      </w:r>
      <w:r w:rsidR="00DC5B3B">
        <w:rPr>
          <w:rFonts w:ascii="Arial" w:hAnsi="Arial" w:cs="Arial"/>
          <w:sz w:val="26"/>
          <w:szCs w:val="26"/>
        </w:rPr>
        <w:t xml:space="preserve"> the building </w:t>
      </w:r>
      <w:r w:rsidR="00DC5B3B">
        <w:rPr>
          <w:rFonts w:ascii="Arial" w:hAnsi="Arial" w:cs="Arial"/>
          <w:b/>
          <w:bCs/>
          <w:i/>
          <w:iCs/>
          <w:sz w:val="26"/>
          <w:szCs w:val="26"/>
        </w:rPr>
        <w:t>must be inspected for asbestos</w:t>
      </w:r>
      <w:r w:rsidR="00DC5B3B">
        <w:rPr>
          <w:rFonts w:ascii="Arial" w:hAnsi="Arial" w:cs="Arial"/>
          <w:sz w:val="26"/>
          <w:szCs w:val="26"/>
        </w:rPr>
        <w:t xml:space="preserve"> by a state certified asbestos inspector.  Contact Utah DAQ for a current list of Asbestos Inspectors.</w:t>
      </w:r>
    </w:p>
    <w:p w:rsidR="00DC5B3B" w:rsidRDefault="00F6691F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WP IconicSymbolsA" w:hAnsi="WP IconicSymbolsA"/>
          <w:sz w:val="32"/>
          <w:szCs w:val="32"/>
        </w:rPr>
        <w:sym w:font="Wingdings" w:char="F046"/>
      </w:r>
      <w:r w:rsidR="00DC5B3B">
        <w:rPr>
          <w:rFonts w:ascii="Arial" w:hAnsi="Arial" w:cs="Arial"/>
          <w:sz w:val="26"/>
          <w:szCs w:val="26"/>
        </w:rPr>
        <w:tab/>
      </w:r>
      <w:r w:rsidR="00DC5B3B">
        <w:rPr>
          <w:rFonts w:ascii="Arial" w:hAnsi="Arial" w:cs="Arial"/>
          <w:b/>
          <w:bCs/>
          <w:sz w:val="26"/>
          <w:szCs w:val="26"/>
        </w:rPr>
        <w:t>Notification of Demolition</w:t>
      </w:r>
      <w:r w:rsidR="00DC5B3B">
        <w:rPr>
          <w:rFonts w:ascii="Arial" w:hAnsi="Arial" w:cs="Arial"/>
          <w:sz w:val="26"/>
          <w:szCs w:val="26"/>
        </w:rPr>
        <w:t xml:space="preserve"> form must be submitted to the Utah Division of Air Quality, even if no asbestos was found during the inspection.</w:t>
      </w:r>
    </w:p>
    <w:p w:rsidR="00DC5B3B" w:rsidRDefault="00F6691F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WP IconicSymbolsA" w:hAnsi="WP IconicSymbolsA"/>
          <w:sz w:val="32"/>
          <w:szCs w:val="32"/>
        </w:rPr>
        <w:sym w:font="Wingdings" w:char="F046"/>
      </w:r>
      <w:r w:rsidR="00DC5B3B">
        <w:rPr>
          <w:rFonts w:ascii="Arial" w:hAnsi="Arial" w:cs="Arial"/>
          <w:sz w:val="26"/>
          <w:szCs w:val="26"/>
        </w:rPr>
        <w:tab/>
      </w:r>
      <w:r w:rsidR="00DC5B3B">
        <w:rPr>
          <w:rFonts w:ascii="Arial" w:hAnsi="Arial" w:cs="Arial"/>
          <w:b/>
          <w:bCs/>
          <w:sz w:val="26"/>
          <w:szCs w:val="26"/>
        </w:rPr>
        <w:t xml:space="preserve">Asbestos </w:t>
      </w:r>
      <w:r w:rsidR="00A10BD2">
        <w:rPr>
          <w:rFonts w:ascii="Arial" w:hAnsi="Arial" w:cs="Arial"/>
          <w:b/>
          <w:bCs/>
          <w:sz w:val="26"/>
          <w:szCs w:val="26"/>
        </w:rPr>
        <w:t>Abatement</w:t>
      </w:r>
      <w:r w:rsidR="00DC5B3B">
        <w:rPr>
          <w:rFonts w:ascii="Arial" w:hAnsi="Arial" w:cs="Arial"/>
          <w:sz w:val="26"/>
          <w:szCs w:val="26"/>
        </w:rPr>
        <w:t xml:space="preserve"> (if necessary) must be performed by a Utah Certified Asbestos Contractor.  </w:t>
      </w:r>
    </w:p>
    <w:p w:rsidR="00DC5B3B" w:rsidRDefault="00F6691F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WP IconicSymbolsA" w:hAnsi="WP IconicSymbolsA"/>
          <w:sz w:val="32"/>
          <w:szCs w:val="32"/>
        </w:rPr>
        <w:sym w:font="Wingdings" w:char="F046"/>
      </w:r>
      <w:r w:rsidR="00DC5B3B">
        <w:rPr>
          <w:rFonts w:ascii="Arial" w:hAnsi="Arial" w:cs="Arial"/>
          <w:sz w:val="26"/>
          <w:szCs w:val="26"/>
        </w:rPr>
        <w:tab/>
      </w:r>
      <w:r w:rsidR="00DC5B3B">
        <w:rPr>
          <w:rFonts w:ascii="Arial" w:hAnsi="Arial" w:cs="Arial"/>
          <w:b/>
          <w:bCs/>
          <w:sz w:val="26"/>
          <w:szCs w:val="26"/>
        </w:rPr>
        <w:t>Pay the Notification Fee</w:t>
      </w:r>
      <w:r w:rsidR="00DC5B3B">
        <w:rPr>
          <w:rFonts w:ascii="Arial" w:hAnsi="Arial" w:cs="Arial"/>
          <w:sz w:val="26"/>
          <w:szCs w:val="26"/>
        </w:rPr>
        <w:t xml:space="preserve"> (see our website for the fee calculator).</w:t>
      </w:r>
    </w:p>
    <w:p w:rsidR="00DC5B3B" w:rsidRDefault="00F6691F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WP IconicSymbolsA" w:hAnsi="WP IconicSymbolsA"/>
          <w:sz w:val="32"/>
          <w:szCs w:val="32"/>
        </w:rPr>
        <w:sym w:font="Wingdings" w:char="F046"/>
      </w:r>
      <w:r w:rsidR="00DC5B3B">
        <w:rPr>
          <w:rFonts w:ascii="Arial" w:hAnsi="Arial" w:cs="Arial"/>
          <w:sz w:val="26"/>
          <w:szCs w:val="26"/>
        </w:rPr>
        <w:tab/>
      </w:r>
      <w:r w:rsidR="00A10BD2">
        <w:rPr>
          <w:rFonts w:ascii="Arial" w:hAnsi="Arial" w:cs="Arial"/>
          <w:b/>
          <w:bCs/>
          <w:sz w:val="26"/>
          <w:szCs w:val="26"/>
        </w:rPr>
        <w:t>Wait Ten</w:t>
      </w:r>
      <w:r w:rsidR="00DC5B3B">
        <w:rPr>
          <w:rFonts w:ascii="Arial" w:hAnsi="Arial" w:cs="Arial"/>
          <w:b/>
          <w:bCs/>
          <w:sz w:val="26"/>
          <w:szCs w:val="26"/>
        </w:rPr>
        <w:t xml:space="preserve"> W</w:t>
      </w:r>
      <w:r w:rsidR="00A10BD2">
        <w:rPr>
          <w:rFonts w:ascii="Arial" w:hAnsi="Arial" w:cs="Arial"/>
          <w:b/>
          <w:bCs/>
          <w:sz w:val="26"/>
          <w:szCs w:val="26"/>
        </w:rPr>
        <w:t>orking Day.</w:t>
      </w:r>
      <w:r w:rsidR="00DC5B3B">
        <w:rPr>
          <w:rFonts w:ascii="Arial" w:hAnsi="Arial" w:cs="Arial"/>
          <w:b/>
          <w:bCs/>
          <w:sz w:val="26"/>
          <w:szCs w:val="26"/>
        </w:rPr>
        <w:t xml:space="preserve">  </w:t>
      </w:r>
      <w:r w:rsidR="00A10BD2">
        <w:rPr>
          <w:rFonts w:ascii="Arial" w:hAnsi="Arial" w:cs="Arial"/>
          <w:sz w:val="26"/>
          <w:szCs w:val="26"/>
        </w:rPr>
        <w:t>D</w:t>
      </w:r>
      <w:r w:rsidR="00DC5B3B">
        <w:rPr>
          <w:rFonts w:ascii="Arial" w:hAnsi="Arial" w:cs="Arial"/>
          <w:sz w:val="26"/>
          <w:szCs w:val="26"/>
        </w:rPr>
        <w:t>emoliti</w:t>
      </w:r>
      <w:r w:rsidR="00A10BD2">
        <w:rPr>
          <w:rFonts w:ascii="Arial" w:hAnsi="Arial" w:cs="Arial"/>
          <w:sz w:val="26"/>
          <w:szCs w:val="26"/>
        </w:rPr>
        <w:t>on cannot proceed until ten working day</w:t>
      </w:r>
      <w:r w:rsidR="00DC5B3B">
        <w:rPr>
          <w:rFonts w:ascii="Arial" w:hAnsi="Arial" w:cs="Arial"/>
          <w:sz w:val="26"/>
          <w:szCs w:val="26"/>
        </w:rPr>
        <w:t>s from the postmark or hand delivery date of the notification of demolition.</w:t>
      </w:r>
    </w:p>
    <w:p w:rsidR="00DC5B3B" w:rsidRDefault="00DC5B3B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DC5B3B" w:rsidRPr="00996EC8" w:rsidRDefault="00DC5B3B">
      <w:pPr>
        <w:jc w:val="both"/>
        <w:rPr>
          <w:rFonts w:ascii="Arial" w:hAnsi="Arial" w:cs="Arial"/>
          <w:b/>
          <w:bCs/>
          <w:sz w:val="24"/>
        </w:rPr>
      </w:pPr>
      <w:r w:rsidRPr="00996EC8">
        <w:rPr>
          <w:rFonts w:ascii="Arial" w:hAnsi="Arial" w:cs="Arial"/>
          <w:b/>
          <w:bCs/>
          <w:sz w:val="24"/>
        </w:rPr>
        <w:t>Violation of asbestos regulations can result in exp</w:t>
      </w:r>
      <w:r w:rsidR="00A10BD2">
        <w:rPr>
          <w:rFonts w:ascii="Arial" w:hAnsi="Arial" w:cs="Arial"/>
          <w:b/>
          <w:bCs/>
          <w:sz w:val="24"/>
        </w:rPr>
        <w:t xml:space="preserve">osure to asbestos, monetary </w:t>
      </w:r>
      <w:r w:rsidRPr="00996EC8">
        <w:rPr>
          <w:rFonts w:ascii="Arial" w:hAnsi="Arial" w:cs="Arial"/>
          <w:b/>
          <w:bCs/>
          <w:sz w:val="24"/>
        </w:rPr>
        <w:t>penalties and project delays.</w:t>
      </w:r>
    </w:p>
    <w:sectPr w:rsidR="00DC5B3B" w:rsidRPr="00996EC8">
      <w:endnotePr>
        <w:numFmt w:val="decimal"/>
      </w:endnotePr>
      <w:pgSz w:w="15840" w:h="12240" w:orient="landscape"/>
      <w:pgMar w:top="360" w:right="270" w:bottom="360" w:left="360" w:header="360" w:footer="360" w:gutter="0"/>
      <w:cols w:num="3" w:space="720" w:equalWidth="0">
        <w:col w:w="4590" w:space="720"/>
        <w:col w:w="4590" w:space="720"/>
        <w:col w:w="45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C8"/>
    <w:rsid w:val="000868C8"/>
    <w:rsid w:val="00126693"/>
    <w:rsid w:val="00241C10"/>
    <w:rsid w:val="00266E35"/>
    <w:rsid w:val="003A1F78"/>
    <w:rsid w:val="003A2618"/>
    <w:rsid w:val="004026E4"/>
    <w:rsid w:val="004F216C"/>
    <w:rsid w:val="00504DCA"/>
    <w:rsid w:val="00680A65"/>
    <w:rsid w:val="008D277A"/>
    <w:rsid w:val="00996EC8"/>
    <w:rsid w:val="00A10BD2"/>
    <w:rsid w:val="00AC5966"/>
    <w:rsid w:val="00BA24AF"/>
    <w:rsid w:val="00C808F3"/>
    <w:rsid w:val="00DC5B3B"/>
    <w:rsid w:val="00F30B82"/>
    <w:rsid w:val="00F354D9"/>
    <w:rsid w:val="00F66606"/>
    <w:rsid w:val="00F6691F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Subtitle">
    <w:name w:val="Subtitle"/>
    <w:basedOn w:val="Normal"/>
    <w:qFormat/>
    <w:pPr>
      <w:jc w:val="center"/>
    </w:pPr>
    <w:rPr>
      <w:sz w:val="36"/>
      <w:szCs w:val="36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F6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Subtitle">
    <w:name w:val="Subtitle"/>
    <w:basedOn w:val="Normal"/>
    <w:qFormat/>
    <w:pPr>
      <w:jc w:val="center"/>
    </w:pPr>
    <w:rPr>
      <w:sz w:val="36"/>
      <w:szCs w:val="36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F6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Environmental Quality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arosser</dc:creator>
  <cp:lastModifiedBy>Ann Rosser</cp:lastModifiedBy>
  <cp:revision>2</cp:revision>
  <cp:lastPrinted>2003-07-16T17:42:00Z</cp:lastPrinted>
  <dcterms:created xsi:type="dcterms:W3CDTF">2015-08-12T20:09:00Z</dcterms:created>
  <dcterms:modified xsi:type="dcterms:W3CDTF">2015-08-12T20:09:00Z</dcterms:modified>
</cp:coreProperties>
</file>